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CB" w:rsidRDefault="00E53592" w:rsidP="00D87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Nicanor</w:t>
      </w:r>
      <w:proofErr w:type="spellEnd"/>
      <w:r>
        <w:rPr>
          <w:rFonts w:ascii="Arial" w:hAnsi="Arial" w:cs="Arial"/>
          <w:b/>
          <w:bCs/>
          <w:lang w:val="en-US"/>
        </w:rPr>
        <w:t xml:space="preserve"> Parra Library </w:t>
      </w:r>
    </w:p>
    <w:p w:rsidR="00E53592" w:rsidRDefault="00E53592" w:rsidP="00D87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E53592" w:rsidRDefault="00E53592" w:rsidP="00E5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Location: </w:t>
      </w:r>
      <w:r>
        <w:rPr>
          <w:rFonts w:ascii="Arial" w:hAnsi="Arial" w:cs="Arial"/>
          <w:bCs/>
          <w:lang w:val="en-US"/>
        </w:rPr>
        <w:t>Santiago</w:t>
      </w:r>
      <w:r>
        <w:rPr>
          <w:rFonts w:ascii="Arial" w:hAnsi="Arial" w:cs="Arial"/>
          <w:bCs/>
          <w:lang w:val="en-US"/>
        </w:rPr>
        <w:t>, Chile</w:t>
      </w:r>
    </w:p>
    <w:p w:rsidR="00E53592" w:rsidRDefault="00E53592" w:rsidP="00E5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Year: 2012</w:t>
      </w:r>
    </w:p>
    <w:p w:rsidR="00E53592" w:rsidRPr="00E53592" w:rsidRDefault="00E53592" w:rsidP="00E5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r w:rsidRPr="00E53592">
        <w:rPr>
          <w:rFonts w:ascii="Arial" w:hAnsi="Arial" w:cs="Arial"/>
          <w:bCs/>
        </w:rPr>
        <w:t>Collaborators</w:t>
      </w:r>
      <w:proofErr w:type="spellEnd"/>
      <w:r w:rsidRPr="00E53592">
        <w:rPr>
          <w:rFonts w:ascii="Arial" w:hAnsi="Arial" w:cs="Arial"/>
          <w:bCs/>
        </w:rPr>
        <w:t xml:space="preserve">: </w:t>
      </w:r>
      <w:r w:rsidRPr="00E53592">
        <w:rPr>
          <w:rFonts w:ascii="Arial" w:hAnsi="Arial" w:cs="Arial"/>
          <w:bCs/>
        </w:rPr>
        <w:t xml:space="preserve">Francisco Reyes, </w:t>
      </w:r>
      <w:r w:rsidRPr="00E53592">
        <w:rPr>
          <w:rFonts w:ascii="Arial" w:hAnsi="Arial" w:cs="Arial"/>
          <w:bCs/>
        </w:rPr>
        <w:t xml:space="preserve">Eduardo Ruiz-Risueño, </w:t>
      </w:r>
      <w:r w:rsidRPr="00E53592">
        <w:rPr>
          <w:rFonts w:ascii="Arial" w:hAnsi="Arial" w:cs="Arial"/>
          <w:bCs/>
        </w:rPr>
        <w:t xml:space="preserve">Pedro Pedraza, </w:t>
      </w:r>
      <w:r>
        <w:rPr>
          <w:rFonts w:ascii="Arial" w:hAnsi="Arial" w:cs="Arial"/>
          <w:bCs/>
        </w:rPr>
        <w:t xml:space="preserve">Diego </w:t>
      </w:r>
      <w:proofErr w:type="spellStart"/>
      <w:r>
        <w:rPr>
          <w:rFonts w:ascii="Arial" w:hAnsi="Arial" w:cs="Arial"/>
          <w:bCs/>
        </w:rPr>
        <w:t>Labbe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Maria</w:t>
      </w:r>
      <w:proofErr w:type="spellEnd"/>
      <w:r>
        <w:rPr>
          <w:rFonts w:ascii="Arial" w:hAnsi="Arial" w:cs="Arial"/>
          <w:bCs/>
        </w:rPr>
        <w:t xml:space="preserve"> José Celis</w:t>
      </w:r>
      <w:bookmarkStart w:id="0" w:name="_GoBack"/>
      <w:bookmarkEnd w:id="0"/>
    </w:p>
    <w:p w:rsidR="00E53592" w:rsidRDefault="00E53592" w:rsidP="00E5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Photographer: Roland </w:t>
      </w:r>
      <w:proofErr w:type="spellStart"/>
      <w:r>
        <w:rPr>
          <w:rFonts w:ascii="Arial" w:hAnsi="Arial" w:cs="Arial"/>
          <w:bCs/>
          <w:lang w:val="en-US"/>
        </w:rPr>
        <w:t>Halbe</w:t>
      </w:r>
      <w:proofErr w:type="spellEnd"/>
    </w:p>
    <w:p w:rsidR="00E53592" w:rsidRDefault="00E53592" w:rsidP="00D87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D87BCB" w:rsidRPr="00D87BCB" w:rsidRDefault="00D87BCB" w:rsidP="00D87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D87BCB" w:rsidRPr="00D87BCB" w:rsidRDefault="00D87BCB" w:rsidP="00D87BCB">
      <w:pPr>
        <w:autoSpaceDE w:val="0"/>
        <w:autoSpaceDN w:val="0"/>
        <w:adjustRightInd w:val="0"/>
        <w:spacing w:after="0" w:line="480" w:lineRule="auto"/>
        <w:rPr>
          <w:rFonts w:ascii="Arial" w:eastAsia="Soleil-Light" w:hAnsi="Arial" w:cs="Arial"/>
          <w:lang w:val="en-US"/>
        </w:rPr>
      </w:pPr>
      <w:r w:rsidRPr="00D87BCB">
        <w:rPr>
          <w:rFonts w:ascii="Arial" w:eastAsia="Soleil-Light" w:hAnsi="Arial" w:cs="Arial"/>
          <w:lang w:val="en-US"/>
        </w:rPr>
        <w:t xml:space="preserve">The </w:t>
      </w:r>
      <w:proofErr w:type="spellStart"/>
      <w:r w:rsidRPr="00D87BCB">
        <w:rPr>
          <w:rFonts w:ascii="Arial" w:eastAsia="Soleil-Light" w:hAnsi="Arial" w:cs="Arial"/>
          <w:lang w:val="en-US"/>
        </w:rPr>
        <w:t>Nicanor</w:t>
      </w:r>
      <w:proofErr w:type="spellEnd"/>
      <w:r w:rsidRPr="00D87BCB">
        <w:rPr>
          <w:rFonts w:ascii="Arial" w:eastAsia="Soleil-Light" w:hAnsi="Arial" w:cs="Arial"/>
          <w:lang w:val="en-US"/>
        </w:rPr>
        <w:t xml:space="preserve"> Parra Library is part of an expansion and improvement program</w:t>
      </w:r>
    </w:p>
    <w:p w:rsidR="00D87BCB" w:rsidRPr="00D87BCB" w:rsidRDefault="00D87BCB" w:rsidP="00D87BCB">
      <w:pPr>
        <w:autoSpaceDE w:val="0"/>
        <w:autoSpaceDN w:val="0"/>
        <w:adjustRightInd w:val="0"/>
        <w:spacing w:after="0" w:line="480" w:lineRule="auto"/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for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the infrastructure of the Diego Portales University (UDP), where in 2001 I</w:t>
      </w:r>
    </w:p>
    <w:p w:rsidR="00D87BCB" w:rsidRPr="00D87BCB" w:rsidRDefault="00D87BCB" w:rsidP="00D87BCB">
      <w:pPr>
        <w:spacing w:line="480" w:lineRule="auto"/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became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head of school and since 2004 I have been dean of the Faculty of Architecture, Art and Design. It is the second private university in Chile, created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in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1982 by Don Manuel </w:t>
      </w:r>
      <w:proofErr w:type="spellStart"/>
      <w:r w:rsidRPr="00D87BCB">
        <w:rPr>
          <w:rFonts w:ascii="Arial" w:eastAsia="Soleil-Light" w:hAnsi="Arial" w:cs="Arial"/>
          <w:lang w:val="en-US"/>
        </w:rPr>
        <w:t>Montt</w:t>
      </w:r>
      <w:proofErr w:type="spellEnd"/>
      <w:r w:rsidRPr="00D87BCB">
        <w:rPr>
          <w:rFonts w:ascii="Arial" w:eastAsia="Soleil-Light" w:hAnsi="Arial" w:cs="Arial"/>
          <w:lang w:val="en-US"/>
        </w:rPr>
        <w:t xml:space="preserve"> </w:t>
      </w:r>
      <w:proofErr w:type="spellStart"/>
      <w:r w:rsidRPr="00D87BCB">
        <w:rPr>
          <w:rFonts w:ascii="Arial" w:eastAsia="Soleil-Light" w:hAnsi="Arial" w:cs="Arial"/>
          <w:lang w:val="en-US"/>
        </w:rPr>
        <w:t>Balmaceda</w:t>
      </w:r>
      <w:proofErr w:type="spellEnd"/>
      <w:r w:rsidRPr="00D87BCB">
        <w:rPr>
          <w:rFonts w:ascii="Arial" w:eastAsia="Soleil-Light" w:hAnsi="Arial" w:cs="Arial"/>
          <w:lang w:val="en-US"/>
        </w:rPr>
        <w:t>. As with other universities or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technical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institutions, it was initially located in the southwest sector of Santiago.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r w:rsidRPr="00D87BCB">
        <w:rPr>
          <w:rFonts w:ascii="Arial" w:eastAsia="Soleil-Light" w:hAnsi="Arial" w:cs="Arial"/>
          <w:lang w:val="en-US"/>
        </w:rPr>
        <w:t>This is because in those days the neighborhood was very run down,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despite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its central location, and for little money it was possible to acquire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large</w:t>
      </w:r>
      <w:proofErr w:type="gramEnd"/>
      <w:r w:rsidRPr="00D87BCB">
        <w:rPr>
          <w:rFonts w:ascii="Arial" w:eastAsia="Soleil-Light" w:hAnsi="Arial" w:cs="Arial"/>
          <w:lang w:val="en-US"/>
        </w:rPr>
        <w:t>, semi-abandoned mansions. In this way the UDP grew rapidly until it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possessed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an infrastructure of almost 60,000 square meters.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r w:rsidRPr="00D87BCB">
        <w:rPr>
          <w:rFonts w:ascii="Arial" w:eastAsia="Soleil-Light" w:hAnsi="Arial" w:cs="Arial"/>
          <w:lang w:val="en-US"/>
        </w:rPr>
        <w:t>In early 2000 the idea arose of rounding out the education on offer and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opening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new degree programs. This led to a demand for new infrastructure.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r w:rsidRPr="00D87BCB">
        <w:rPr>
          <w:rFonts w:ascii="Arial" w:eastAsia="Soleil-Light" w:hAnsi="Arial" w:cs="Arial"/>
          <w:lang w:val="en-US"/>
        </w:rPr>
        <w:t xml:space="preserve">In 2004, the then rector of the university, Francisco </w:t>
      </w:r>
      <w:proofErr w:type="spellStart"/>
      <w:r w:rsidRPr="00D87BCB">
        <w:rPr>
          <w:rFonts w:ascii="Arial" w:eastAsia="Soleil-Light" w:hAnsi="Arial" w:cs="Arial"/>
          <w:lang w:val="en-US"/>
        </w:rPr>
        <w:t>Cuadra</w:t>
      </w:r>
      <w:proofErr w:type="spellEnd"/>
      <w:r w:rsidRPr="00D87BCB">
        <w:rPr>
          <w:rFonts w:ascii="Arial" w:eastAsia="Soleil-Light" w:hAnsi="Arial" w:cs="Arial"/>
          <w:lang w:val="en-US"/>
        </w:rPr>
        <w:t>, asked my advice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on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whether the university should remain in the same neighborhood, or if it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would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be better to move to a suburban campus, selling all of its properties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there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(nine in total) at a good price. Having consulted the director of the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school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of Architecture, Ricardo </w:t>
      </w:r>
      <w:proofErr w:type="spellStart"/>
      <w:r w:rsidRPr="00D87BCB">
        <w:rPr>
          <w:rFonts w:ascii="Arial" w:eastAsia="Soleil-Light" w:hAnsi="Arial" w:cs="Arial"/>
          <w:lang w:val="en-US"/>
        </w:rPr>
        <w:t>Abuaud</w:t>
      </w:r>
      <w:proofErr w:type="spellEnd"/>
      <w:r w:rsidRPr="00D87BCB">
        <w:rPr>
          <w:rFonts w:ascii="Arial" w:eastAsia="Soleil-Light" w:hAnsi="Arial" w:cs="Arial"/>
          <w:lang w:val="en-US"/>
        </w:rPr>
        <w:t>, we recommended that the university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remain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in the center of the city and thereby consolidate a process of urban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regeneration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to which we would contribute a further 60,000 square meters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on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top of what we already owned.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r w:rsidRPr="00D87BCB">
        <w:rPr>
          <w:rFonts w:ascii="Arial" w:eastAsia="Soleil-Light" w:hAnsi="Arial" w:cs="Arial"/>
          <w:lang w:val="en-US"/>
        </w:rPr>
        <w:t>The additional benefit of this decision was that, as a late-19th century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lastRenderedPageBreak/>
        <w:t>neighborhood</w:t>
      </w:r>
      <w:proofErr w:type="gramEnd"/>
      <w:r w:rsidRPr="00D87BCB">
        <w:rPr>
          <w:rFonts w:ascii="Arial" w:eastAsia="Soleil-Light" w:hAnsi="Arial" w:cs="Arial"/>
          <w:lang w:val="en-US"/>
        </w:rPr>
        <w:t>, some of the new projects would have to combine new buildings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with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the restoration of heritage buildings. This would be reflected in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public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approval, assuming the outcome were satisfactory, that would increase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the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prestige of the institution.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r w:rsidRPr="00D87BCB">
        <w:rPr>
          <w:rFonts w:ascii="Arial" w:eastAsia="Soleil-Light" w:hAnsi="Arial" w:cs="Arial"/>
          <w:lang w:val="en-US"/>
        </w:rPr>
        <w:t>To our own good fortune, I was entrusted with supervising this operation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and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took on responsibility for creating a number of the buildings as well as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establishing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a formula for faculty staff to follow in developing their proposals.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r w:rsidRPr="00D87BCB">
        <w:rPr>
          <w:rFonts w:ascii="Arial" w:eastAsia="Soleil-Light" w:hAnsi="Arial" w:cs="Arial"/>
          <w:lang w:val="en-US"/>
        </w:rPr>
        <w:t>This means that the faculty now has an external services office (USE), directed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by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Renzo </w:t>
      </w:r>
      <w:proofErr w:type="spellStart"/>
      <w:r w:rsidRPr="00D87BCB">
        <w:rPr>
          <w:rFonts w:ascii="Arial" w:eastAsia="Soleil-Light" w:hAnsi="Arial" w:cs="Arial"/>
          <w:lang w:val="en-US"/>
        </w:rPr>
        <w:t>Alvano</w:t>
      </w:r>
      <w:proofErr w:type="spellEnd"/>
      <w:r w:rsidRPr="00D87BCB">
        <w:rPr>
          <w:rFonts w:ascii="Arial" w:eastAsia="Soleil-Light" w:hAnsi="Arial" w:cs="Arial"/>
          <w:lang w:val="en-US"/>
        </w:rPr>
        <w:t>, who takes charge of direct commissions as well as organizing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competitions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in which professors, students and alumni participate.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r w:rsidRPr="00D87BCB">
        <w:rPr>
          <w:rFonts w:ascii="Arial" w:eastAsia="Soleil-Light" w:hAnsi="Arial" w:cs="Arial"/>
          <w:lang w:val="en-US"/>
        </w:rPr>
        <w:t xml:space="preserve">The </w:t>
      </w:r>
      <w:proofErr w:type="spellStart"/>
      <w:r w:rsidRPr="00D87BCB">
        <w:rPr>
          <w:rFonts w:ascii="Arial" w:eastAsia="Soleil-Light" w:hAnsi="Arial" w:cs="Arial"/>
          <w:lang w:val="en-US"/>
        </w:rPr>
        <w:t>Nicanor</w:t>
      </w:r>
      <w:proofErr w:type="spellEnd"/>
      <w:r w:rsidRPr="00D87BCB">
        <w:rPr>
          <w:rFonts w:ascii="Arial" w:eastAsia="Soleil-Light" w:hAnsi="Arial" w:cs="Arial"/>
          <w:lang w:val="en-US"/>
        </w:rPr>
        <w:t xml:space="preserve"> Parra Library is an extension to a classroom and office building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we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built in 2004, in the rear courtyard of a 1940s house that was originally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used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by several different faculties while they expanded their buildings.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r w:rsidRPr="00D87BCB">
        <w:rPr>
          <w:rFonts w:ascii="Arial" w:eastAsia="Soleil-Light" w:hAnsi="Arial" w:cs="Arial"/>
          <w:lang w:val="en-US"/>
        </w:rPr>
        <w:t>At that time the rear of the lot adjoined on a printer’s workshop that occupied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a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cheap metal shed with no heritage value, leading me to think that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in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the future the university might be able to buy the plot. For this reason, we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ensured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that the back of the classroom building was not a structural element,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enabling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us to open it up and connect it at different points to allow traffic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within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the block, in an area saturated with pedestrians.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r w:rsidRPr="00D87BCB">
        <w:rPr>
          <w:rFonts w:ascii="Arial" w:eastAsia="Soleil-Light" w:hAnsi="Arial" w:cs="Arial"/>
          <w:lang w:val="en-US"/>
        </w:rPr>
        <w:t>Seven years later, the university purchased the plot and the current rector,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r w:rsidRPr="00D87BCB">
        <w:rPr>
          <w:rFonts w:ascii="Arial" w:eastAsia="Soleil-Light" w:hAnsi="Arial" w:cs="Arial"/>
          <w:lang w:val="en-US"/>
        </w:rPr>
        <w:t>Carlos Peña, asked me to build the Central Library. The idea behind this project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was</w:t>
      </w:r>
      <w:proofErr w:type="gramEnd"/>
      <w:r w:rsidRPr="00D87BCB">
        <w:rPr>
          <w:rFonts w:ascii="Arial" w:eastAsia="Soleil-Light" w:hAnsi="Arial" w:cs="Arial"/>
          <w:lang w:val="en-US"/>
        </w:rPr>
        <w:t>, on the one hand, to free up the spaces used by the libraries of the</w:t>
      </w:r>
    </w:p>
    <w:p w:rsidR="00D87BCB" w:rsidRPr="00D87BCB" w:rsidRDefault="00D87BCB" w:rsidP="00D87BCB">
      <w:pPr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individual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faculties to provide the students with study rooms and new areas</w:t>
      </w:r>
    </w:p>
    <w:p w:rsidR="00D87BCB" w:rsidRPr="00D87BCB" w:rsidRDefault="00D87BCB" w:rsidP="00D87BCB">
      <w:pPr>
        <w:autoSpaceDE w:val="0"/>
        <w:autoSpaceDN w:val="0"/>
        <w:adjustRightInd w:val="0"/>
        <w:spacing w:after="0" w:line="480" w:lineRule="auto"/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for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expansion. On the other, it meant providing the university with an iconic building that would symbolize its connection to the neighborhood, neighbors</w:t>
      </w:r>
    </w:p>
    <w:p w:rsidR="00D87BCB" w:rsidRPr="00D87BCB" w:rsidRDefault="00D87BCB" w:rsidP="00D87BCB">
      <w:pPr>
        <w:autoSpaceDE w:val="0"/>
        <w:autoSpaceDN w:val="0"/>
        <w:adjustRightInd w:val="0"/>
        <w:spacing w:after="0" w:line="480" w:lineRule="auto"/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and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the community in general.</w:t>
      </w:r>
    </w:p>
    <w:p w:rsidR="00D87BCB" w:rsidRPr="00D87BCB" w:rsidRDefault="00D87BCB" w:rsidP="00D87BCB">
      <w:pPr>
        <w:autoSpaceDE w:val="0"/>
        <w:autoSpaceDN w:val="0"/>
        <w:adjustRightInd w:val="0"/>
        <w:spacing w:after="0" w:line="480" w:lineRule="auto"/>
        <w:rPr>
          <w:rFonts w:ascii="Arial" w:eastAsia="Soleil-Light" w:hAnsi="Arial" w:cs="Arial"/>
          <w:lang w:val="en-US"/>
        </w:rPr>
      </w:pPr>
      <w:r w:rsidRPr="00D87BCB">
        <w:rPr>
          <w:rFonts w:ascii="Arial" w:eastAsia="Soleil-Light" w:hAnsi="Arial" w:cs="Arial"/>
          <w:lang w:val="en-US"/>
        </w:rPr>
        <w:lastRenderedPageBreak/>
        <w:t xml:space="preserve">As well as being a library, the </w:t>
      </w:r>
      <w:proofErr w:type="spellStart"/>
      <w:r w:rsidRPr="00D87BCB">
        <w:rPr>
          <w:rFonts w:ascii="Arial" w:eastAsia="Soleil-Light" w:hAnsi="Arial" w:cs="Arial"/>
          <w:lang w:val="en-US"/>
        </w:rPr>
        <w:t>Nicanor</w:t>
      </w:r>
      <w:proofErr w:type="spellEnd"/>
      <w:r w:rsidRPr="00D87BCB">
        <w:rPr>
          <w:rFonts w:ascii="Arial" w:eastAsia="Soleil-Light" w:hAnsi="Arial" w:cs="Arial"/>
          <w:lang w:val="en-US"/>
        </w:rPr>
        <w:t xml:space="preserve"> Parra Library has become a university</w:t>
      </w:r>
    </w:p>
    <w:p w:rsidR="00D87BCB" w:rsidRPr="00D87BCB" w:rsidRDefault="00D87BCB" w:rsidP="00D87BCB">
      <w:pPr>
        <w:autoSpaceDE w:val="0"/>
        <w:autoSpaceDN w:val="0"/>
        <w:adjustRightInd w:val="0"/>
        <w:spacing w:after="0" w:line="480" w:lineRule="auto"/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outreach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center, such that in the near future it will be expanded with new</w:t>
      </w:r>
    </w:p>
    <w:p w:rsidR="00D87BCB" w:rsidRPr="00D87BCB" w:rsidRDefault="00D87BCB" w:rsidP="00D87BCB">
      <w:pPr>
        <w:autoSpaceDE w:val="0"/>
        <w:autoSpaceDN w:val="0"/>
        <w:adjustRightInd w:val="0"/>
        <w:spacing w:after="0" w:line="480" w:lineRule="auto"/>
        <w:rPr>
          <w:rFonts w:ascii="Arial" w:eastAsia="Soleil-Light" w:hAnsi="Arial" w:cs="Arial"/>
          <w:lang w:val="en-US"/>
        </w:rPr>
      </w:pPr>
      <w:proofErr w:type="gramStart"/>
      <w:r w:rsidRPr="00D87BCB">
        <w:rPr>
          <w:rFonts w:ascii="Arial" w:eastAsia="Soleil-Light" w:hAnsi="Arial" w:cs="Arial"/>
          <w:lang w:val="en-US"/>
        </w:rPr>
        <w:t>exhibition</w:t>
      </w:r>
      <w:proofErr w:type="gramEnd"/>
      <w:r w:rsidRPr="00D87BCB">
        <w:rPr>
          <w:rFonts w:ascii="Arial" w:eastAsia="Soleil-Light" w:hAnsi="Arial" w:cs="Arial"/>
          <w:lang w:val="en-US"/>
        </w:rPr>
        <w:t xml:space="preserve"> and auditorium areas that enable it to consolidate its integration</w:t>
      </w:r>
    </w:p>
    <w:p w:rsidR="008F3324" w:rsidRPr="00D87BCB" w:rsidRDefault="00D87BCB" w:rsidP="00D87BCB">
      <w:pPr>
        <w:spacing w:line="480" w:lineRule="auto"/>
        <w:rPr>
          <w:rFonts w:ascii="Arial" w:hAnsi="Arial" w:cs="Arial"/>
          <w:lang w:val="en-US"/>
        </w:rPr>
      </w:pPr>
      <w:proofErr w:type="spellStart"/>
      <w:proofErr w:type="gramStart"/>
      <w:r w:rsidRPr="00D87BCB">
        <w:rPr>
          <w:rFonts w:ascii="Arial" w:eastAsia="Soleil-Light" w:hAnsi="Arial" w:cs="Arial"/>
        </w:rPr>
        <w:t>with</w:t>
      </w:r>
      <w:proofErr w:type="spellEnd"/>
      <w:proofErr w:type="gramEnd"/>
      <w:r w:rsidRPr="00D87BCB">
        <w:rPr>
          <w:rFonts w:ascii="Arial" w:eastAsia="Soleil-Light" w:hAnsi="Arial" w:cs="Arial"/>
        </w:rPr>
        <w:t xml:space="preserve"> </w:t>
      </w:r>
      <w:proofErr w:type="spellStart"/>
      <w:r w:rsidRPr="00D87BCB">
        <w:rPr>
          <w:rFonts w:ascii="Arial" w:eastAsia="Soleil-Light" w:hAnsi="Arial" w:cs="Arial"/>
        </w:rPr>
        <w:t>the</w:t>
      </w:r>
      <w:proofErr w:type="spellEnd"/>
      <w:r w:rsidRPr="00D87BCB">
        <w:rPr>
          <w:rFonts w:ascii="Arial" w:eastAsia="Soleil-Light" w:hAnsi="Arial" w:cs="Arial"/>
        </w:rPr>
        <w:t xml:space="preserve"> </w:t>
      </w:r>
      <w:proofErr w:type="spellStart"/>
      <w:r w:rsidRPr="00D87BCB">
        <w:rPr>
          <w:rFonts w:ascii="Arial" w:eastAsia="Soleil-Light" w:hAnsi="Arial" w:cs="Arial"/>
        </w:rPr>
        <w:t>community</w:t>
      </w:r>
      <w:proofErr w:type="spellEnd"/>
      <w:r w:rsidRPr="00D87BCB">
        <w:rPr>
          <w:rFonts w:ascii="Arial" w:eastAsia="Soleil-Light" w:hAnsi="Arial" w:cs="Arial"/>
        </w:rPr>
        <w:t>.</w:t>
      </w:r>
    </w:p>
    <w:sectPr w:rsidR="008F3324" w:rsidRPr="00D87B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leil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9B"/>
    <w:rsid w:val="008F3324"/>
    <w:rsid w:val="00D87BCB"/>
    <w:rsid w:val="00E53592"/>
    <w:rsid w:val="00F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 1</dc:creator>
  <cp:keywords/>
  <dc:description/>
  <cp:lastModifiedBy>Nuevo 1</cp:lastModifiedBy>
  <cp:revision>3</cp:revision>
  <dcterms:created xsi:type="dcterms:W3CDTF">2016-03-15T19:45:00Z</dcterms:created>
  <dcterms:modified xsi:type="dcterms:W3CDTF">2016-03-15T20:12:00Z</dcterms:modified>
</cp:coreProperties>
</file>